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E" w:rsidRPr="00436364" w:rsidRDefault="00D05CFE" w:rsidP="00D05C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РЕПУБЛИКА СРБИЈА</w:t>
      </w:r>
    </w:p>
    <w:p w:rsidR="00D05CFE" w:rsidRPr="00436364" w:rsidRDefault="00D05CFE" w:rsidP="00D05CFE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36364">
        <w:rPr>
          <w:rFonts w:ascii="Times New Roman" w:hAnsi="Times New Roman" w:cs="Times New Roman"/>
          <w:b/>
        </w:rPr>
        <w:t>О</w:t>
      </w:r>
      <w:r w:rsidRPr="00436364">
        <w:rPr>
          <w:rFonts w:ascii="Times New Roman" w:hAnsi="Times New Roman" w:cs="Times New Roman"/>
          <w:b/>
          <w:lang w:val="sr-Cyrl-RS"/>
        </w:rPr>
        <w:t xml:space="preserve">СНОВНА </w:t>
      </w:r>
      <w:r w:rsidRPr="00436364">
        <w:rPr>
          <w:rFonts w:ascii="Times New Roman" w:hAnsi="Times New Roman" w:cs="Times New Roman"/>
          <w:b/>
        </w:rPr>
        <w:t>Ш</w:t>
      </w:r>
      <w:r w:rsidRPr="00436364">
        <w:rPr>
          <w:rFonts w:ascii="Times New Roman" w:hAnsi="Times New Roman" w:cs="Times New Roman"/>
          <w:b/>
          <w:lang w:val="sr-Cyrl-RS"/>
        </w:rPr>
        <w:t>КОЛА</w:t>
      </w:r>
    </w:p>
    <w:p w:rsidR="00D05CFE" w:rsidRPr="00436364" w:rsidRDefault="00D05CFE" w:rsidP="00D05CFE">
      <w:pPr>
        <w:pStyle w:val="NoSpacing"/>
        <w:rPr>
          <w:rFonts w:ascii="Times New Roman" w:hAnsi="Times New Roman" w:cs="Times New Roman"/>
          <w:b/>
        </w:rPr>
      </w:pPr>
      <w:r w:rsidRPr="00436364">
        <w:rPr>
          <w:rFonts w:ascii="Times New Roman" w:hAnsi="Times New Roman" w:cs="Times New Roman"/>
          <w:b/>
        </w:rPr>
        <w:t>„СТЕВАН ЈАКОВЉЕВИЋ“</w:t>
      </w:r>
    </w:p>
    <w:p w:rsidR="00D05CFE" w:rsidRPr="00436364" w:rsidRDefault="00D05CFE" w:rsidP="00D05CFE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</w:t>
      </w:r>
      <w:r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sr-Cyrl-RS"/>
        </w:rPr>
        <w:t>ој 123</w:t>
      </w:r>
      <w:r>
        <w:rPr>
          <w:rFonts w:ascii="Times New Roman" w:hAnsi="Times New Roman" w:cs="Times New Roman"/>
          <w:b/>
        </w:rPr>
        <w:t>-1</w:t>
      </w:r>
    </w:p>
    <w:p w:rsidR="00D05CFE" w:rsidRPr="009A7535" w:rsidRDefault="00D05CFE" w:rsidP="00D05CFE">
      <w:pPr>
        <w:pStyle w:val="NoSpacing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 w:rsidR="00D77341">
        <w:rPr>
          <w:rFonts w:ascii="Times New Roman" w:hAnsi="Times New Roman" w:cs="Times New Roman"/>
          <w:b/>
          <w:lang w:val="sr-Cyrl-RS"/>
        </w:rPr>
        <w:t xml:space="preserve"> 0</w:t>
      </w:r>
      <w:r w:rsidR="00D77341">
        <w:rPr>
          <w:rFonts w:ascii="Times New Roman" w:hAnsi="Times New Roman" w:cs="Times New Roman"/>
          <w:b/>
          <w:lang w:val="en-GB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02</w:t>
      </w:r>
      <w:r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3636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године</w:t>
      </w:r>
    </w:p>
    <w:p w:rsidR="00D05CFE" w:rsidRPr="00436364" w:rsidRDefault="00D05CFE" w:rsidP="00D05CFE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43636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Ћ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43636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D05CFE" w:rsidRPr="00436364" w:rsidRDefault="00D05CFE" w:rsidP="00D05CFE">
      <w:pPr>
        <w:pStyle w:val="NoSpacing"/>
        <w:rPr>
          <w:rFonts w:ascii="Times New Roman" w:hAnsi="Times New Roman" w:cs="Times New Roman"/>
          <w:lang w:val="sr-Cyrl-RS"/>
        </w:rPr>
      </w:pPr>
    </w:p>
    <w:p w:rsidR="00D05CFE" w:rsidRPr="00A67041" w:rsidRDefault="00D05CFE" w:rsidP="00D05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CFE" w:rsidRPr="00A67041" w:rsidRDefault="00D05CFE" w:rsidP="00D05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041">
        <w:rPr>
          <w:rFonts w:ascii="Times New Roman" w:hAnsi="Times New Roman" w:cs="Times New Roman"/>
          <w:sz w:val="24"/>
          <w:szCs w:val="24"/>
        </w:rPr>
        <w:t>57  и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 60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124/2012,14/2015 и 68/2015) ОШ „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Јаковљевић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Параћин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FE" w:rsidRPr="00A67041" w:rsidRDefault="00D05CFE" w:rsidP="00D0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CFE" w:rsidRDefault="00D05CFE" w:rsidP="00D0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67041">
        <w:rPr>
          <w:rFonts w:ascii="Times New Roman" w:hAnsi="Times New Roman" w:cs="Times New Roman"/>
          <w:b/>
          <w:sz w:val="24"/>
          <w:szCs w:val="24"/>
        </w:rPr>
        <w:t>ПОЗИВ ЗА ПОДНОШЕЊЕ ПОНУДА</w:t>
      </w:r>
    </w:p>
    <w:p w:rsidR="00D05CFE" w:rsidRPr="00436364" w:rsidRDefault="00D05CFE" w:rsidP="00D05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5CFE" w:rsidRPr="00A67041" w:rsidRDefault="00D05CFE" w:rsidP="00D05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,Bold" w:hAnsi="Times New Roman" w:cs="Times New Roman"/>
          <w:sz w:val="24"/>
          <w:szCs w:val="24"/>
          <w:lang w:val="sr-Cyrl-CS"/>
        </w:rPr>
      </w:pPr>
      <w:proofErr w:type="gramStart"/>
      <w:r w:rsidRPr="00A6704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ЈН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Pr="00A67041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Pr="00A67041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 w:rsidRPr="00A67041">
        <w:rPr>
          <w:rFonts w:ascii="Times New Roman" w:eastAsia="Calibri,Bold" w:hAnsi="Times New Roman" w:cs="Times New Roman"/>
          <w:sz w:val="24"/>
          <w:szCs w:val="24"/>
          <w:lang w:val="sr-Cyrl-CS"/>
        </w:rPr>
        <w:t>н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абавка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угља</w:t>
      </w:r>
    </w:p>
    <w:p w:rsidR="00D05CFE" w:rsidRDefault="00D05CFE" w:rsidP="00D05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,Bold" w:hAnsi="Times New Roman" w:cs="Times New Roman"/>
          <w:sz w:val="24"/>
          <w:szCs w:val="24"/>
          <w:lang w:val="sr-Cyrl-RS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речника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ОРН</w:t>
      </w:r>
      <w:r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lang w:val="sr-Cyrl-CS"/>
        </w:rPr>
        <w:t>09111100</w:t>
      </w:r>
      <w:r>
        <w:rPr>
          <w:rFonts w:ascii="Arial" w:hAnsi="Arial" w:cs="Arial"/>
          <w:lang w:val="sr-Cyrl-RS"/>
        </w:rPr>
        <w:t xml:space="preserve"> – </w:t>
      </w:r>
      <w:r>
        <w:rPr>
          <w:rFonts w:ascii="Arial" w:hAnsi="Arial" w:cs="Arial"/>
          <w:lang w:val="sr-Cyrl-CS"/>
        </w:rPr>
        <w:t>УГАЉ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 </w:t>
      </w:r>
    </w:p>
    <w:p w:rsidR="00D05CFE" w:rsidRPr="00A67041" w:rsidRDefault="00D05CFE" w:rsidP="00D05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,Bold" w:hAnsi="Times New Roman" w:cs="Times New Roman"/>
          <w:sz w:val="24"/>
          <w:szCs w:val="24"/>
        </w:rPr>
      </w:pP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>Добра</w:t>
      </w:r>
      <w:r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,Bold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>набављају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наручиоца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>: ОШ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Стеван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Јаковљевић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>“</w:t>
      </w:r>
      <w:r>
        <w:rPr>
          <w:rFonts w:ascii="Times New Roman" w:eastAsia="Calibri,Bold" w:hAnsi="Times New Roman" w:cs="Times New Roman"/>
          <w:sz w:val="24"/>
          <w:szCs w:val="24"/>
          <w:lang w:val="sr-Cyrl-RS"/>
        </w:rPr>
        <w:t xml:space="preserve">, </w:t>
      </w:r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Војводе</w:t>
      </w:r>
      <w:proofErr w:type="spellEnd"/>
      <w:r w:rsidRPr="00A67041">
        <w:rPr>
          <w:rFonts w:ascii="Times New Roman" w:eastAsia="Calibri,Bold" w:hAnsi="Times New Roman" w:cs="Times New Roman"/>
          <w:sz w:val="24"/>
          <w:szCs w:val="24"/>
        </w:rPr>
        <w:t xml:space="preserve"> Бојовића13, 35250 </w:t>
      </w:r>
      <w:proofErr w:type="spellStart"/>
      <w:r w:rsidRPr="00A67041">
        <w:rPr>
          <w:rFonts w:ascii="Times New Roman" w:eastAsia="Calibri,Bold" w:hAnsi="Times New Roman" w:cs="Times New Roman"/>
          <w:sz w:val="24"/>
          <w:szCs w:val="24"/>
        </w:rPr>
        <w:t>Параћин</w:t>
      </w:r>
      <w:proofErr w:type="spellEnd"/>
    </w:p>
    <w:p w:rsidR="00D05CFE" w:rsidRPr="00A67041" w:rsidRDefault="00D05CFE" w:rsidP="00D05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CFE" w:rsidRPr="00A67041" w:rsidRDefault="00D05CFE" w:rsidP="00D05CF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>:</w:t>
      </w:r>
    </w:p>
    <w:p w:rsidR="00D05CFE" w:rsidRPr="00436364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ОШ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Стеван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Јаковљевић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D05CFE" w:rsidRPr="00A67041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Војводе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Бојовића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13,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Параћин</w:t>
      </w:r>
      <w:proofErr w:type="spellEnd"/>
    </w:p>
    <w:p w:rsidR="00D05CFE" w:rsidRPr="00A67041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A67041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A67041">
        <w:rPr>
          <w:rFonts w:ascii="Times New Roman" w:eastAsia="Calibri" w:hAnsi="Times New Roman" w:cs="Times New Roman"/>
          <w:sz w:val="24"/>
          <w:szCs w:val="24"/>
        </w:rPr>
        <w:t>: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101094634</w:t>
      </w:r>
      <w:proofErr w:type="gramEnd"/>
    </w:p>
    <w:p w:rsidR="00D05CFE" w:rsidRPr="00A67041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07115954</w:t>
      </w:r>
    </w:p>
    <w:p w:rsidR="00D05CFE" w:rsidRPr="00A67041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старница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</w:rPr>
        <w:t>: www.stevan</w:t>
      </w:r>
      <w:r>
        <w:rPr>
          <w:rFonts w:ascii="Times New Roman" w:eastAsia="Calibri" w:hAnsi="Times New Roman" w:cs="Times New Roman"/>
          <w:sz w:val="24"/>
          <w:szCs w:val="24"/>
        </w:rPr>
        <w:t>jakovljevic.weebly.com</w:t>
      </w:r>
    </w:p>
    <w:p w:rsidR="00D05CFE" w:rsidRPr="00A67041" w:rsidRDefault="00D05CFE" w:rsidP="00D05CFE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eastAsia="ar-SA"/>
        </w:rPr>
      </w:pP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E-mail:stevanjakovljevi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A67041">
        <w:rPr>
          <w:rFonts w:ascii="Times New Roman" w:eastAsia="Calibri" w:hAnsi="Times New Roman" w:cs="Times New Roman"/>
          <w:sz w:val="24"/>
          <w:szCs w:val="24"/>
        </w:rPr>
        <w:t>@gmail.com</w:t>
      </w:r>
    </w:p>
    <w:p w:rsidR="00D05CFE" w:rsidRPr="00D20AA2" w:rsidRDefault="00D05CFE" w:rsidP="00D05CFE">
      <w:pPr>
        <w:pStyle w:val="NoSpacing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RS" w:eastAsia="ar-SA"/>
        </w:rPr>
      </w:pPr>
    </w:p>
    <w:p w:rsidR="00D05CFE" w:rsidRPr="00A67041" w:rsidRDefault="00D05CFE" w:rsidP="00D05CFE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A7535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Врста наручиоца:</w:t>
      </w:r>
      <w:r w:rsidRPr="00A67041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просвета </w:t>
      </w:r>
    </w:p>
    <w:p w:rsidR="00D05CFE" w:rsidRPr="00A67041" w:rsidRDefault="00D05CFE" w:rsidP="00D05CFE">
      <w:pPr>
        <w:pStyle w:val="NoSpacing"/>
        <w:ind w:firstLine="708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  <w:r w:rsidRPr="009A7535">
        <w:rPr>
          <w:rFonts w:ascii="Times New Roman" w:eastAsia="Arial Unicode MS" w:hAnsi="Times New Roman" w:cs="Times New Roman"/>
          <w:b/>
          <w:iCs/>
          <w:color w:val="000000"/>
          <w:kern w:val="2"/>
          <w:sz w:val="24"/>
          <w:szCs w:val="24"/>
          <w:lang w:val="sr-Cyrl-CS" w:eastAsia="ar-SA"/>
        </w:rPr>
        <w:t>Врста поступка јавне набавке:</w:t>
      </w:r>
      <w:r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A67041"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  <w:t>Јавна набавка мале вредности</w:t>
      </w:r>
    </w:p>
    <w:p w:rsidR="00D05CFE" w:rsidRPr="00A67041" w:rsidRDefault="00D05CFE" w:rsidP="00D05CFE">
      <w:pPr>
        <w:pStyle w:val="NoSpacing"/>
        <w:jc w:val="both"/>
        <w:rPr>
          <w:rFonts w:ascii="Times New Roman" w:eastAsia="Arial Unicode MS" w:hAnsi="Times New Roman" w:cs="Times New Roman"/>
          <w:iCs/>
          <w:color w:val="000000"/>
          <w:kern w:val="2"/>
          <w:sz w:val="24"/>
          <w:szCs w:val="24"/>
          <w:lang w:val="sr-Cyrl-CS" w:eastAsia="ar-SA"/>
        </w:rPr>
      </w:pP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подзаконским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5CFE" w:rsidRPr="009A7535" w:rsidRDefault="00D05CFE" w:rsidP="00D05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Угаљ</w:t>
      </w:r>
    </w:p>
    <w:p w:rsidR="00D05CFE" w:rsidRPr="009A7535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Циљ</w:t>
      </w:r>
      <w:proofErr w:type="spellEnd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210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CFE" w:rsidRPr="00210892" w:rsidRDefault="00D05CFE" w:rsidP="00D05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Резервисана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јавна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резервисана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>.</w:t>
      </w:r>
    </w:p>
    <w:p w:rsidR="00D05CFE" w:rsidRPr="00210892" w:rsidRDefault="00D05CFE" w:rsidP="00D05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Електронска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лицитација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електронску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лицитацију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CFE" w:rsidRPr="00210892" w:rsidRDefault="00D05CFE" w:rsidP="00D05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892">
        <w:rPr>
          <w:rFonts w:ascii="Times New Roman" w:hAnsi="Times New Roman" w:cs="Times New Roman"/>
          <w:b/>
          <w:sz w:val="24"/>
          <w:szCs w:val="24"/>
        </w:rPr>
        <w:t>Партије</w:t>
      </w:r>
      <w:proofErr w:type="spellEnd"/>
      <w:r w:rsidRPr="0021089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обликована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:rsidR="00D05CFE" w:rsidRPr="00A67041" w:rsidRDefault="00D05CFE" w:rsidP="00D05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Врста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критеријума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доделу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елементи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критеријума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којих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додељује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уговор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најповољније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најнижа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понуђена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ab/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преузимања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документације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односно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где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документација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доступна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05CFE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Стеван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Јаковљевић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Бојовића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67041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proofErr w:type="spellStart"/>
      <w:r w:rsidRPr="00A67041">
        <w:rPr>
          <w:rFonts w:ascii="Times New Roman" w:eastAsia="Times New Roman" w:hAnsi="Times New Roman" w:cs="Times New Roman"/>
          <w:sz w:val="24"/>
          <w:szCs w:val="24"/>
        </w:rPr>
        <w:t>часова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9D0EC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www.stevanjakovljevic.weebly.com</w:t>
        </w:r>
      </w:hyperlink>
    </w:p>
    <w:p w:rsidR="00D05CFE" w:rsidRPr="009A7535" w:rsidRDefault="00D05CFE" w:rsidP="00D05C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подношења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Понуђач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запечаћеној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сигурношћу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пут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полеђини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уписује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тачан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факс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навести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називе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 „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Стеван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Јаковљевић</w:t>
      </w:r>
      <w:proofErr w:type="spellEnd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Војводе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Бојовића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13, 35250 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,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670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,,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Понуда</w:t>
      </w:r>
      <w:proofErr w:type="spellEnd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proofErr w:type="spellEnd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јавну</w:t>
      </w:r>
      <w:proofErr w:type="spellEnd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набавку</w:t>
      </w:r>
      <w:proofErr w:type="spellEnd"/>
      <w:r w:rsidRPr="00A6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угаљ</w:t>
      </w:r>
      <w:r w:rsidRPr="00A67041">
        <w:rPr>
          <w:rFonts w:ascii="Times New Roman" w:eastAsia="TimesNewRomanPS-BoldMT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ЈН </w:t>
      </w:r>
      <w:proofErr w:type="spellStart"/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бр</w:t>
      </w:r>
      <w:proofErr w:type="spellEnd"/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ој 2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/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RS"/>
        </w:rPr>
        <w:t>9</w:t>
      </w:r>
      <w:r w:rsidRPr="00A670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A67041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A67041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12.00 </w:t>
      </w:r>
      <w:proofErr w:type="spell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обележити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евидентирати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редоследу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приспећа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примљена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којег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обавиће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9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ине</w:t>
      </w:r>
      <w:proofErr w:type="gramEnd"/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12.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15</w:t>
      </w:r>
      <w:r w:rsidRPr="00A670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просторијама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Параћину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Војводе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Бојовића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подносилаца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дужни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пуномоћја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потписана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заступник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такав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легитимише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изводом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личним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документима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пасош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Оквирни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рок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доношење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одлуке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05CFE" w:rsidRPr="00A67041" w:rsidRDefault="00D05CFE" w:rsidP="00D05C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року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дана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отва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рањ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5CFE" w:rsidRPr="00A67041" w:rsidRDefault="00D05CFE" w:rsidP="00D05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0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Контакт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лице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служба</w:t>
      </w:r>
      <w:proofErr w:type="spellEnd"/>
      <w:r w:rsidRPr="00A670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D05CFE" w:rsidRPr="00A67041" w:rsidRDefault="00D05CFE" w:rsidP="00D05CFE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</w:pP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Лице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контакт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RS" w:eastAsia="ar-SA"/>
        </w:rPr>
        <w:t>Дарко Којић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,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секретар</w:t>
      </w:r>
      <w:proofErr w:type="spell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школе</w:t>
      </w:r>
      <w:proofErr w:type="spellEnd"/>
    </w:p>
    <w:p w:rsidR="00D05CFE" w:rsidRPr="00A67041" w:rsidRDefault="00D05CFE" w:rsidP="00D05CFE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>Е - mail адреса</w:t>
      </w:r>
      <w:r w:rsidRPr="00A670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7041">
        <w:rPr>
          <w:rFonts w:ascii="Times New Roman" w:eastAsia="Calibri" w:hAnsi="Times New Roman" w:cs="Times New Roman"/>
          <w:sz w:val="24"/>
          <w:szCs w:val="24"/>
        </w:rPr>
        <w:t>stevanjakovljevi</w:t>
      </w:r>
      <w:proofErr w:type="spellEnd"/>
      <w:r w:rsidRPr="00A67041">
        <w:rPr>
          <w:rFonts w:ascii="Times New Roman" w:eastAsia="Calibri" w:hAnsi="Times New Roman" w:cs="Times New Roman"/>
          <w:sz w:val="24"/>
          <w:szCs w:val="24"/>
          <w:lang w:val="sr-Latn-CS"/>
        </w:rPr>
        <w:t>c</w:t>
      </w:r>
      <w:r w:rsidRPr="00A67041">
        <w:rPr>
          <w:rFonts w:ascii="Times New Roman" w:eastAsia="Calibri" w:hAnsi="Times New Roman" w:cs="Times New Roman"/>
          <w:sz w:val="24"/>
          <w:szCs w:val="24"/>
        </w:rPr>
        <w:t>@gmail.com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и тел</w:t>
      </w:r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./</w:t>
      </w:r>
      <w:proofErr w:type="spellStart"/>
      <w:proofErr w:type="gramStart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>факс</w:t>
      </w:r>
      <w:proofErr w:type="spellEnd"/>
      <w:proofErr w:type="gramEnd"/>
      <w:r w:rsidRPr="00A67041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ar-SA"/>
        </w:rPr>
        <w:t xml:space="preserve"> 035/</w:t>
      </w:r>
      <w:r w:rsidRPr="00A67041">
        <w:rPr>
          <w:rFonts w:ascii="Times New Roman" w:hAnsi="Times New Roman" w:cs="Times New Roman"/>
          <w:sz w:val="24"/>
          <w:szCs w:val="24"/>
          <w:lang w:val="sr-Cyrl-CS"/>
        </w:rPr>
        <w:t>561-063</w:t>
      </w:r>
    </w:p>
    <w:p w:rsidR="00005ADF" w:rsidRPr="00D05CFE" w:rsidRDefault="00005ADF" w:rsidP="00D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5ADF" w:rsidRPr="00D05CFE" w:rsidSect="00D05CF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FE"/>
    <w:rsid w:val="00005ADF"/>
    <w:rsid w:val="00D05CFE"/>
    <w:rsid w:val="00D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C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C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vanjakovljevi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3579</Characters>
  <Application>Microsoft Office Word</Application>
  <DocSecurity>0</DocSecurity>
  <Lines>29</Lines>
  <Paragraphs>8</Paragraphs>
  <ScaleCrop>false</ScaleCrop>
  <Company>home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2019-02-08T11:54:00Z</dcterms:created>
  <dcterms:modified xsi:type="dcterms:W3CDTF">2019-02-08T12:00:00Z</dcterms:modified>
</cp:coreProperties>
</file>